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85" w:rsidRDefault="003E6685" w:rsidP="003E6685">
      <w:pPr>
        <w:spacing w:after="0" w:line="240" w:lineRule="auto"/>
        <w:rPr>
          <w:b/>
          <w:sz w:val="24"/>
          <w:szCs w:val="24"/>
        </w:rPr>
      </w:pPr>
      <w:r w:rsidRPr="003E6685">
        <w:rPr>
          <w:b/>
          <w:sz w:val="24"/>
          <w:szCs w:val="24"/>
        </w:rPr>
        <w:t>Bampton Parish Council Media Policy</w:t>
      </w:r>
    </w:p>
    <w:p w:rsidR="003E6685" w:rsidRDefault="003E6685" w:rsidP="003E6685">
      <w:pPr>
        <w:spacing w:after="0" w:line="240" w:lineRule="auto"/>
        <w:rPr>
          <w:b/>
          <w:sz w:val="24"/>
          <w:szCs w:val="24"/>
        </w:rPr>
      </w:pPr>
    </w:p>
    <w:p w:rsidR="00BF5FF0" w:rsidRDefault="003E6685" w:rsidP="003E6685">
      <w:pPr>
        <w:rPr>
          <w:sz w:val="24"/>
          <w:szCs w:val="24"/>
        </w:rPr>
      </w:pPr>
      <w:r w:rsidRPr="00BF5FF0">
        <w:rPr>
          <w:sz w:val="24"/>
          <w:szCs w:val="24"/>
        </w:rPr>
        <w:t xml:space="preserve">We have a responsibility to be open and responsive to information requests </w:t>
      </w:r>
      <w:r w:rsidR="00BF5FF0">
        <w:rPr>
          <w:sz w:val="24"/>
          <w:szCs w:val="24"/>
        </w:rPr>
        <w:t xml:space="preserve">from the press </w:t>
      </w:r>
      <w:r w:rsidRPr="00BF5FF0">
        <w:rPr>
          <w:sz w:val="24"/>
          <w:szCs w:val="24"/>
        </w:rPr>
        <w:t xml:space="preserve">because the media are among the many ways our </w:t>
      </w:r>
      <w:r w:rsidR="00BF5FF0">
        <w:rPr>
          <w:sz w:val="24"/>
          <w:szCs w:val="24"/>
        </w:rPr>
        <w:t xml:space="preserve">parishioners and stakeholders </w:t>
      </w:r>
      <w:r w:rsidRPr="00BF5FF0">
        <w:rPr>
          <w:sz w:val="24"/>
          <w:szCs w:val="24"/>
        </w:rPr>
        <w:t xml:space="preserve">build their individual perceptions of </w:t>
      </w:r>
      <w:r w:rsidR="00BF5FF0">
        <w:rPr>
          <w:sz w:val="24"/>
          <w:szCs w:val="24"/>
        </w:rPr>
        <w:t>us.</w:t>
      </w:r>
    </w:p>
    <w:p w:rsidR="00F451B2" w:rsidRPr="00F451B2" w:rsidRDefault="00F451B2" w:rsidP="005105D0">
      <w:pPr>
        <w:rPr>
          <w:i/>
          <w:sz w:val="24"/>
          <w:szCs w:val="24"/>
        </w:rPr>
      </w:pPr>
      <w:r w:rsidRPr="00F451B2">
        <w:rPr>
          <w:i/>
          <w:sz w:val="24"/>
          <w:szCs w:val="24"/>
        </w:rPr>
        <w:t>Scope</w:t>
      </w:r>
    </w:p>
    <w:p w:rsidR="005105D0" w:rsidRPr="005105D0" w:rsidRDefault="005105D0" w:rsidP="005105D0">
      <w:pPr>
        <w:rPr>
          <w:sz w:val="24"/>
          <w:szCs w:val="24"/>
        </w:rPr>
      </w:pPr>
      <w:r w:rsidRPr="005105D0">
        <w:rPr>
          <w:sz w:val="24"/>
          <w:szCs w:val="24"/>
        </w:rPr>
        <w:t xml:space="preserve">This policy exists to assure that information disclosed by </w:t>
      </w:r>
      <w:r>
        <w:rPr>
          <w:sz w:val="24"/>
          <w:szCs w:val="24"/>
        </w:rPr>
        <w:t xml:space="preserve">Bampton Parish Council </w:t>
      </w:r>
      <w:r w:rsidRPr="005105D0">
        <w:rPr>
          <w:sz w:val="24"/>
          <w:szCs w:val="24"/>
        </w:rPr>
        <w:t>is timely, accurate, comprehensive, authoritative and relevant</w:t>
      </w:r>
      <w:r>
        <w:rPr>
          <w:sz w:val="24"/>
          <w:szCs w:val="24"/>
        </w:rPr>
        <w:t xml:space="preserve">. It </w:t>
      </w:r>
      <w:r w:rsidRPr="005105D0">
        <w:rPr>
          <w:sz w:val="24"/>
          <w:szCs w:val="24"/>
        </w:rPr>
        <w:t xml:space="preserve">applies to all employees </w:t>
      </w:r>
      <w:r>
        <w:rPr>
          <w:sz w:val="24"/>
          <w:szCs w:val="24"/>
        </w:rPr>
        <w:t xml:space="preserve">and members </w:t>
      </w:r>
      <w:r w:rsidRPr="005105D0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the Council and </w:t>
      </w:r>
      <w:r w:rsidRPr="005105D0">
        <w:rPr>
          <w:sz w:val="24"/>
          <w:szCs w:val="24"/>
        </w:rPr>
        <w:t xml:space="preserve">covers all external news media including broadcast, electronic and print.  </w:t>
      </w:r>
    </w:p>
    <w:p w:rsidR="00F451B2" w:rsidRPr="00F451B2" w:rsidRDefault="00F451B2" w:rsidP="00C755A0">
      <w:pPr>
        <w:rPr>
          <w:i/>
          <w:sz w:val="24"/>
          <w:szCs w:val="24"/>
        </w:rPr>
      </w:pPr>
      <w:r w:rsidRPr="00F451B2">
        <w:rPr>
          <w:i/>
          <w:sz w:val="24"/>
          <w:szCs w:val="24"/>
        </w:rPr>
        <w:t>The Policy</w:t>
      </w:r>
    </w:p>
    <w:p w:rsidR="005105D0" w:rsidRDefault="005105D0" w:rsidP="00C755A0">
      <w:pPr>
        <w:rPr>
          <w:sz w:val="24"/>
          <w:szCs w:val="24"/>
        </w:rPr>
      </w:pPr>
      <w:r>
        <w:rPr>
          <w:sz w:val="24"/>
          <w:szCs w:val="24"/>
        </w:rPr>
        <w:t>In general all communications to the media should be channelled through the Chairman or the Clerk</w:t>
      </w:r>
      <w:r w:rsidR="00C755A0">
        <w:rPr>
          <w:sz w:val="24"/>
          <w:szCs w:val="24"/>
        </w:rPr>
        <w:t xml:space="preserve">. </w:t>
      </w:r>
      <w:r w:rsidR="00990A17">
        <w:rPr>
          <w:sz w:val="24"/>
          <w:szCs w:val="24"/>
        </w:rPr>
        <w:t xml:space="preserve">However, </w:t>
      </w:r>
      <w:r w:rsidR="00990A17" w:rsidRPr="005105D0">
        <w:rPr>
          <w:sz w:val="24"/>
          <w:szCs w:val="24"/>
        </w:rPr>
        <w:t xml:space="preserve">an individual </w:t>
      </w:r>
      <w:r w:rsidR="00990A17">
        <w:rPr>
          <w:sz w:val="24"/>
          <w:szCs w:val="24"/>
        </w:rPr>
        <w:t xml:space="preserve">other than them </w:t>
      </w:r>
      <w:r w:rsidR="00990A17" w:rsidRPr="005105D0">
        <w:rPr>
          <w:sz w:val="24"/>
          <w:szCs w:val="24"/>
        </w:rPr>
        <w:t>may be asked to be a spokesperson on a particular issue due to their knowle</w:t>
      </w:r>
      <w:r w:rsidR="00990A17">
        <w:rPr>
          <w:sz w:val="24"/>
          <w:szCs w:val="24"/>
        </w:rPr>
        <w:t xml:space="preserve">dge, experience and expertise. </w:t>
      </w:r>
      <w:r w:rsidR="00C755A0">
        <w:rPr>
          <w:sz w:val="24"/>
          <w:szCs w:val="24"/>
        </w:rPr>
        <w:t xml:space="preserve">If you receive a call from the media be courteous and ask them to contact the Clerk. </w:t>
      </w:r>
      <w:r w:rsidR="00990A17">
        <w:rPr>
          <w:sz w:val="24"/>
          <w:szCs w:val="24"/>
        </w:rPr>
        <w:t>Then c</w:t>
      </w:r>
      <w:r w:rsidR="00C755A0" w:rsidRPr="00C755A0">
        <w:rPr>
          <w:sz w:val="24"/>
          <w:szCs w:val="24"/>
        </w:rPr>
        <w:t xml:space="preserve">ontact </w:t>
      </w:r>
      <w:r w:rsidR="00990A17">
        <w:rPr>
          <w:sz w:val="24"/>
          <w:szCs w:val="24"/>
        </w:rPr>
        <w:t>the Clerk to inform</w:t>
      </w:r>
      <w:r w:rsidR="004C04CF">
        <w:rPr>
          <w:sz w:val="24"/>
          <w:szCs w:val="24"/>
        </w:rPr>
        <w:t xml:space="preserve"> her that a call may be coming so a response can be prepared. </w:t>
      </w:r>
      <w:r w:rsidR="004C04CF" w:rsidRPr="004C04CF">
        <w:rPr>
          <w:sz w:val="24"/>
          <w:szCs w:val="24"/>
        </w:rPr>
        <w:t>Do not let a reporter compel you to</w:t>
      </w:r>
      <w:r w:rsidR="004C04CF">
        <w:rPr>
          <w:sz w:val="24"/>
          <w:szCs w:val="24"/>
        </w:rPr>
        <w:t xml:space="preserve"> answer questions on the spot.</w:t>
      </w:r>
    </w:p>
    <w:p w:rsidR="00F451B2" w:rsidRPr="00F451B2" w:rsidRDefault="00F451B2" w:rsidP="00F451B2">
      <w:pPr>
        <w:rPr>
          <w:i/>
          <w:sz w:val="24"/>
          <w:szCs w:val="24"/>
        </w:rPr>
      </w:pPr>
      <w:r w:rsidRPr="00F451B2">
        <w:rPr>
          <w:i/>
          <w:sz w:val="24"/>
          <w:szCs w:val="24"/>
        </w:rPr>
        <w:t xml:space="preserve">Guidelines for Seeking Media Coverage </w:t>
      </w:r>
    </w:p>
    <w:p w:rsidR="00F451B2" w:rsidRDefault="00F451B2" w:rsidP="00F451B2">
      <w:pPr>
        <w:rPr>
          <w:sz w:val="24"/>
          <w:szCs w:val="24"/>
        </w:rPr>
      </w:pPr>
      <w:r w:rsidRPr="00F451B2">
        <w:rPr>
          <w:sz w:val="24"/>
          <w:szCs w:val="24"/>
        </w:rPr>
        <w:t>In circumstances in which you believe you have a positive news story to share with the public</w:t>
      </w:r>
      <w:r>
        <w:rPr>
          <w:sz w:val="24"/>
          <w:szCs w:val="24"/>
        </w:rPr>
        <w:t xml:space="preserve"> do not contact a reported director but consult with the Clerk and/or the Chairman. They will then </w:t>
      </w:r>
      <w:r w:rsidRPr="00F451B2">
        <w:rPr>
          <w:sz w:val="24"/>
          <w:szCs w:val="24"/>
        </w:rPr>
        <w:t>work with you to gather information and determine if and how the n</w:t>
      </w:r>
      <w:r>
        <w:rPr>
          <w:sz w:val="24"/>
          <w:szCs w:val="24"/>
        </w:rPr>
        <w:t>ews media should be contacted.</w:t>
      </w:r>
    </w:p>
    <w:p w:rsidR="007052DA" w:rsidRDefault="007052DA" w:rsidP="00F451B2">
      <w:pPr>
        <w:rPr>
          <w:sz w:val="24"/>
          <w:szCs w:val="24"/>
        </w:rPr>
      </w:pPr>
    </w:p>
    <w:p w:rsidR="007052DA" w:rsidRPr="00F451B2" w:rsidRDefault="007052DA" w:rsidP="00F451B2">
      <w:pPr>
        <w:rPr>
          <w:sz w:val="24"/>
          <w:szCs w:val="24"/>
        </w:rPr>
      </w:pPr>
      <w:r>
        <w:rPr>
          <w:sz w:val="24"/>
          <w:szCs w:val="24"/>
        </w:rPr>
        <w:t xml:space="preserve">Signed by the Chairman on </w:t>
      </w:r>
      <w:r w:rsidR="0092606B">
        <w:rPr>
          <w:sz w:val="24"/>
          <w:szCs w:val="24"/>
        </w:rPr>
        <w:t>8</w:t>
      </w:r>
      <w:r w:rsidR="0092606B" w:rsidRPr="0092606B">
        <w:rPr>
          <w:sz w:val="24"/>
          <w:szCs w:val="24"/>
          <w:vertAlign w:val="superscript"/>
        </w:rPr>
        <w:t>th</w:t>
      </w:r>
      <w:r w:rsidR="0092606B">
        <w:rPr>
          <w:sz w:val="24"/>
          <w:szCs w:val="24"/>
        </w:rPr>
        <w:t xml:space="preserve"> March 2017</w:t>
      </w:r>
      <w:bookmarkStart w:id="0" w:name="_GoBack"/>
      <w:bookmarkEnd w:id="0"/>
    </w:p>
    <w:p w:rsidR="004C04CF" w:rsidRPr="00BF5FF0" w:rsidRDefault="004C04CF" w:rsidP="00C755A0">
      <w:pPr>
        <w:rPr>
          <w:sz w:val="24"/>
          <w:szCs w:val="24"/>
        </w:rPr>
      </w:pPr>
    </w:p>
    <w:p w:rsidR="003E6685" w:rsidRPr="00BF5FF0" w:rsidRDefault="003E6685" w:rsidP="003E6685">
      <w:pPr>
        <w:spacing w:after="0" w:line="240" w:lineRule="auto"/>
        <w:rPr>
          <w:sz w:val="24"/>
          <w:szCs w:val="24"/>
        </w:rPr>
      </w:pPr>
    </w:p>
    <w:sectPr w:rsidR="003E6685" w:rsidRPr="00BF5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85"/>
    <w:rsid w:val="001F40AC"/>
    <w:rsid w:val="003E6685"/>
    <w:rsid w:val="004C04CF"/>
    <w:rsid w:val="005105D0"/>
    <w:rsid w:val="007052DA"/>
    <w:rsid w:val="0092606B"/>
    <w:rsid w:val="00990A17"/>
    <w:rsid w:val="00BF5FF0"/>
    <w:rsid w:val="00C755A0"/>
    <w:rsid w:val="00F4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D1B51-B601-48A7-A8AB-F2D5A307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jpw</dc:creator>
  <cp:keywords/>
  <dc:description/>
  <cp:lastModifiedBy>bpc-clerk</cp:lastModifiedBy>
  <cp:revision>8</cp:revision>
  <dcterms:created xsi:type="dcterms:W3CDTF">2016-11-14T13:10:00Z</dcterms:created>
  <dcterms:modified xsi:type="dcterms:W3CDTF">2018-05-23T09:34:00Z</dcterms:modified>
</cp:coreProperties>
</file>